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7E13">
      <w:pPr>
        <w:spacing w:afterAutospacing="0"/>
        <w:jc w:val="both"/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44"/>
          <w:lang w:val="en-US" w:eastAsia="zh-CN"/>
        </w:rPr>
      </w:pPr>
    </w:p>
    <w:p w14:paraId="182E9FCD">
      <w:pPr>
        <w:spacing w:after="0"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广州市湾区国际重组中心重组申请书</w:t>
      </w:r>
    </w:p>
    <w:tbl>
      <w:tblPr>
        <w:tblStyle w:val="8"/>
        <w:tblpPr w:leftFromText="180" w:rightFromText="180" w:vertAnchor="page" w:horzAnchor="page" w:tblpX="1204" w:tblpY="3798"/>
        <w:tblOverlap w:val="never"/>
        <w:tblW w:w="9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0"/>
        <w:gridCol w:w="65"/>
        <w:gridCol w:w="2341"/>
        <w:gridCol w:w="1747"/>
        <w:gridCol w:w="459"/>
        <w:gridCol w:w="2219"/>
      </w:tblGrid>
      <w:tr w14:paraId="5BDB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540" w:type="dxa"/>
            <w:vAlign w:val="center"/>
          </w:tcPr>
          <w:p w14:paraId="6E3C116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2406" w:type="dxa"/>
            <w:gridSpan w:val="2"/>
            <w:vAlign w:val="center"/>
          </w:tcPr>
          <w:p w14:paraId="0784E1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16AE8B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2678" w:type="dxa"/>
            <w:gridSpan w:val="2"/>
            <w:vAlign w:val="center"/>
          </w:tcPr>
          <w:p w14:paraId="58C3D8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AF4C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540" w:type="dxa"/>
            <w:vAlign w:val="center"/>
          </w:tcPr>
          <w:p w14:paraId="3ECCE3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统一社会信用代码/身份证号码</w:t>
            </w:r>
          </w:p>
        </w:tc>
        <w:tc>
          <w:tcPr>
            <w:tcW w:w="2406" w:type="dxa"/>
            <w:gridSpan w:val="2"/>
            <w:vAlign w:val="center"/>
          </w:tcPr>
          <w:p w14:paraId="4A9353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14:paraId="18C8973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678" w:type="dxa"/>
            <w:gridSpan w:val="2"/>
            <w:vAlign w:val="center"/>
          </w:tcPr>
          <w:p w14:paraId="496CF47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371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 w:hRule="atLeast"/>
        </w:trPr>
        <w:tc>
          <w:tcPr>
            <w:tcW w:w="2540" w:type="dxa"/>
            <w:vAlign w:val="center"/>
          </w:tcPr>
          <w:p w14:paraId="44C9DE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831" w:type="dxa"/>
            <w:gridSpan w:val="5"/>
            <w:vAlign w:val="center"/>
          </w:tcPr>
          <w:p w14:paraId="7ECC72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D30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2540" w:type="dxa"/>
            <w:vAlign w:val="center"/>
          </w:tcPr>
          <w:p w14:paraId="24B60C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债务人/重组企业</w:t>
            </w:r>
          </w:p>
        </w:tc>
        <w:tc>
          <w:tcPr>
            <w:tcW w:w="2406" w:type="dxa"/>
            <w:gridSpan w:val="2"/>
            <w:vAlign w:val="center"/>
          </w:tcPr>
          <w:p w14:paraId="1BC63A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3B9117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2219" w:type="dxa"/>
            <w:vAlign w:val="center"/>
          </w:tcPr>
          <w:p w14:paraId="14FCE7D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</w:tr>
      <w:tr w14:paraId="0877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2540" w:type="dxa"/>
            <w:shd w:val="clear" w:color="auto" w:fill="auto"/>
            <w:vAlign w:val="center"/>
          </w:tcPr>
          <w:p w14:paraId="4A977746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14:paraId="161BB426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6" w:type="dxa"/>
            <w:gridSpan w:val="2"/>
            <w:shd w:val="clear" w:color="auto" w:fill="auto"/>
            <w:vAlign w:val="center"/>
          </w:tcPr>
          <w:p w14:paraId="13FD3E01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7517DD41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301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2540" w:type="dxa"/>
            <w:shd w:val="clear" w:color="auto" w:fill="auto"/>
            <w:vAlign w:val="center"/>
          </w:tcPr>
          <w:p w14:paraId="68D865A7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6831" w:type="dxa"/>
            <w:gridSpan w:val="5"/>
            <w:shd w:val="clear" w:color="auto" w:fill="auto"/>
            <w:vAlign w:val="center"/>
          </w:tcPr>
          <w:p w14:paraId="1E80E0AF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98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9371" w:type="dxa"/>
            <w:gridSpan w:val="6"/>
            <w:shd w:val="clear" w:color="auto" w:fill="auto"/>
            <w:vAlign w:val="center"/>
          </w:tcPr>
          <w:p w14:paraId="28B19F79">
            <w:pPr>
              <w:spacing w:after="0" w:line="36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申请事项</w:t>
            </w:r>
          </w:p>
        </w:tc>
      </w:tr>
      <w:tr w14:paraId="160E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8" w:hRule="atLeast"/>
        </w:trPr>
        <w:tc>
          <w:tcPr>
            <w:tcW w:w="9371" w:type="dxa"/>
            <w:gridSpan w:val="6"/>
            <w:vAlign w:val="center"/>
          </w:tcPr>
          <w:p w14:paraId="2A08108D">
            <w:pPr>
              <w:numPr>
                <w:numId w:val="0"/>
              </w:num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对×××（债务人名称）进行重组</w:t>
            </w:r>
          </w:p>
          <w:p w14:paraId="2C31B16E">
            <w:p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24650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2605" w:type="dxa"/>
            <w:gridSpan w:val="2"/>
            <w:vAlign w:val="center"/>
          </w:tcPr>
          <w:p w14:paraId="43520AEA">
            <w:pPr>
              <w:ind w:firstLine="241" w:firstLineChars="10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是否推荐重组协调人</w:t>
            </w:r>
          </w:p>
        </w:tc>
        <w:tc>
          <w:tcPr>
            <w:tcW w:w="6766" w:type="dxa"/>
            <w:gridSpan w:val="4"/>
            <w:vAlign w:val="center"/>
          </w:tcPr>
          <w:p w14:paraId="080C87BF">
            <w:pPr>
              <w:ind w:firstLine="240" w:firstLineChars="100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  否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1F9C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</w:trPr>
        <w:tc>
          <w:tcPr>
            <w:tcW w:w="2605" w:type="dxa"/>
            <w:gridSpan w:val="2"/>
            <w:vAlign w:val="center"/>
          </w:tcPr>
          <w:p w14:paraId="3698F51C">
            <w:pPr>
              <w:ind w:firstLine="241" w:firstLineChars="10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重组协调人名称</w:t>
            </w:r>
          </w:p>
        </w:tc>
        <w:tc>
          <w:tcPr>
            <w:tcW w:w="6766" w:type="dxa"/>
            <w:gridSpan w:val="4"/>
            <w:vAlign w:val="center"/>
          </w:tcPr>
          <w:p w14:paraId="0C1D18B0">
            <w:p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09E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6" w:hRule="atLeast"/>
        </w:trPr>
        <w:tc>
          <w:tcPr>
            <w:tcW w:w="9371" w:type="dxa"/>
            <w:gridSpan w:val="6"/>
            <w:vAlign w:val="center"/>
          </w:tcPr>
          <w:p w14:paraId="359C0359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事实和理由</w:t>
            </w:r>
          </w:p>
        </w:tc>
      </w:tr>
      <w:tr w14:paraId="3F12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2" w:hRule="atLeast"/>
        </w:trPr>
        <w:tc>
          <w:tcPr>
            <w:tcW w:w="2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7FDFA9">
            <w:pPr>
              <w:spacing w:after="0"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申请人持有债权情况</w:t>
            </w:r>
          </w:p>
          <w:p w14:paraId="403672A6">
            <w:pPr>
              <w:tabs>
                <w:tab w:val="left" w:pos="636"/>
              </w:tabs>
              <w:ind w:firstLine="480" w:firstLineChars="20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6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CD0CE9">
            <w:pPr>
              <w:tabs>
                <w:tab w:val="left" w:pos="636"/>
              </w:tabs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申请人的债权形成及诉讼、执行情况等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可以证明债权情况的具体材料，如：判决书、裁决书、合同、验收单等）</w:t>
            </w:r>
          </w:p>
        </w:tc>
      </w:tr>
    </w:tbl>
    <w:p w14:paraId="0953E686">
      <w:pPr>
        <w:spacing w:after="0" w:line="360" w:lineRule="auto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  <w:t>（债权人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lang w:val="en-US" w:eastAsia="zh-CN"/>
        </w:rPr>
        <w:t>申请）</w:t>
      </w:r>
      <w:bookmarkStart w:id="0" w:name="_GoBack"/>
      <w:bookmarkEnd w:id="0"/>
    </w:p>
    <w:tbl>
      <w:tblPr>
        <w:tblStyle w:val="8"/>
        <w:tblpPr w:leftFromText="180" w:rightFromText="180" w:vertAnchor="page" w:horzAnchor="page" w:tblpX="1207" w:tblpY="1724"/>
        <w:tblOverlap w:val="never"/>
        <w:tblW w:w="9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5"/>
        <w:gridCol w:w="6614"/>
      </w:tblGrid>
      <w:tr w14:paraId="1B6C5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81" w:hRule="atLeast"/>
        </w:trPr>
        <w:tc>
          <w:tcPr>
            <w:tcW w:w="2585" w:type="dxa"/>
            <w:vAlign w:val="center"/>
          </w:tcPr>
          <w:p w14:paraId="38E83DDA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债务人目前实际经营情况</w:t>
            </w:r>
          </w:p>
        </w:tc>
        <w:tc>
          <w:tcPr>
            <w:tcW w:w="6614" w:type="dxa"/>
            <w:vAlign w:val="center"/>
          </w:tcPr>
          <w:p w14:paraId="1546C1AC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（债务人目前是否仍处于实际经营情况，若有企业经营情况的证据材料可在此简要说明）</w:t>
            </w:r>
          </w:p>
        </w:tc>
      </w:tr>
      <w:tr w14:paraId="59BE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9" w:hRule="atLeast"/>
        </w:trPr>
        <w:tc>
          <w:tcPr>
            <w:tcW w:w="2585" w:type="dxa"/>
            <w:vAlign w:val="center"/>
          </w:tcPr>
          <w:p w14:paraId="7B84A152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债务人股东实际出资情况</w:t>
            </w:r>
          </w:p>
        </w:tc>
        <w:tc>
          <w:tcPr>
            <w:tcW w:w="6614" w:type="dxa"/>
            <w:vAlign w:val="center"/>
          </w:tcPr>
          <w:p w14:paraId="63641686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（债务人股东是否完成实缴出资，若有企业股东出资情况的证据材料可在此简要说明）</w:t>
            </w:r>
          </w:p>
        </w:tc>
      </w:tr>
      <w:tr w14:paraId="44CD1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49" w:hRule="atLeast"/>
        </w:trPr>
        <w:tc>
          <w:tcPr>
            <w:tcW w:w="2585" w:type="dxa"/>
            <w:vAlign w:val="center"/>
          </w:tcPr>
          <w:p w14:paraId="1864B1DB">
            <w:pPr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债务人财产情况</w:t>
            </w:r>
          </w:p>
        </w:tc>
        <w:tc>
          <w:tcPr>
            <w:tcW w:w="6614" w:type="dxa"/>
            <w:vAlign w:val="center"/>
          </w:tcPr>
          <w:p w14:paraId="47F038D1">
            <w:pP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（债务人财产现况，如：不动产、车辆、应收账款、对外投资等。若有债务人财产的相关线索及依据可在此简要说明）</w:t>
            </w:r>
          </w:p>
        </w:tc>
      </w:tr>
      <w:tr w14:paraId="5C388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7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2FF0B6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债务人资产负债情况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FD3B28">
            <w:pPr>
              <w:tabs>
                <w:tab w:val="left" w:pos="636"/>
              </w:tabs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（目前了解的债务人主要资产负债情况，包括债务人主要资产，担保债权、职工债权、普通债权等）</w:t>
            </w:r>
          </w:p>
        </w:tc>
      </w:tr>
      <w:tr w14:paraId="0770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0" w:hRule="atLeast"/>
        </w:trPr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B77358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债务人重组意愿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336832">
            <w:pPr>
              <w:tabs>
                <w:tab w:val="left" w:pos="636"/>
              </w:tabs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（债务人是否具有重组意愿，及前期对于债务人重组的沟通情况）</w:t>
            </w:r>
          </w:p>
        </w:tc>
      </w:tr>
      <w:tr w14:paraId="52B83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9" w:hRule="atLeast"/>
        </w:trPr>
        <w:tc>
          <w:tcPr>
            <w:tcW w:w="9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A775C0">
            <w:pPr>
              <w:tabs>
                <w:tab w:val="left" w:pos="636"/>
              </w:tabs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2F61A767">
            <w:pPr>
              <w:tabs>
                <w:tab w:val="left" w:pos="636"/>
              </w:tabs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我司/本人承诺提交的相关信息完整真实，不存在重大遗漏及隐瞒，并根据广州市湾区国际重组中心（下称中心）要求提供相应佐证材料，保证材料真实有效。</w:t>
            </w:r>
          </w:p>
          <w:p w14:paraId="35134817">
            <w:pPr>
              <w:tabs>
                <w:tab w:val="left" w:pos="636"/>
              </w:tabs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我司/本人自愿申请中心提供重组服务，委托中心协调办理相关事务，并积极配合中心组织开展的纾困重组工作。                  </w:t>
            </w:r>
          </w:p>
          <w:p w14:paraId="005C9093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58E455CA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352D3D46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45DA9686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63D083D6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            申请人：</w:t>
            </w:r>
          </w:p>
          <w:p w14:paraId="63D0817B">
            <w:pPr>
              <w:tabs>
                <w:tab w:val="left" w:pos="636"/>
              </w:tabs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4ED2628E">
            <w:pPr>
              <w:tabs>
                <w:tab w:val="left" w:pos="636"/>
              </w:tabs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1A9B0FCA">
            <w:pPr>
              <w:tabs>
                <w:tab w:val="left" w:pos="636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 xml:space="preserve">                          法定代表人/授权代表：</w:t>
            </w:r>
          </w:p>
          <w:p w14:paraId="73828AC3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2DBDC64E">
      <w:pPr>
        <w:bidi w:val="0"/>
        <w:jc w:val="left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43" w:right="1179" w:bottom="1440" w:left="117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D56A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FA9C86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FA9C86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B46C6">
    <w:pPr>
      <w:pStyle w:val="5"/>
      <w:rPr>
        <w:rFonts w:hint="eastAsia" w:eastAsia="宋体"/>
        <w:lang w:val="en-US"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763395" cy="381635"/>
          <wp:effectExtent l="0" t="0" r="8255" b="8890"/>
          <wp:docPr id="1" name="图片 1" descr="252b9115d326bb71ba2f7779c25df7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52b9115d326bb71ba2f7779c25df71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3395" cy="381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hZmI0ZWJlMTk2ZWQ5ZjA4ZGEyMDJhMmE5ZjQwMjEifQ=="/>
  </w:docVars>
  <w:rsids>
    <w:rsidRoot w:val="484772A6"/>
    <w:rsid w:val="01E10D0D"/>
    <w:rsid w:val="03BC66E6"/>
    <w:rsid w:val="08771CB7"/>
    <w:rsid w:val="08CF46EE"/>
    <w:rsid w:val="0C2E4178"/>
    <w:rsid w:val="100E1CE5"/>
    <w:rsid w:val="106F1A56"/>
    <w:rsid w:val="144D53D4"/>
    <w:rsid w:val="1821222A"/>
    <w:rsid w:val="211B6872"/>
    <w:rsid w:val="21B810A0"/>
    <w:rsid w:val="26820166"/>
    <w:rsid w:val="31EA01D7"/>
    <w:rsid w:val="321323B3"/>
    <w:rsid w:val="32E926CF"/>
    <w:rsid w:val="33651341"/>
    <w:rsid w:val="39BA6867"/>
    <w:rsid w:val="407F5114"/>
    <w:rsid w:val="432755DC"/>
    <w:rsid w:val="43DB6308"/>
    <w:rsid w:val="448D16D5"/>
    <w:rsid w:val="475C199A"/>
    <w:rsid w:val="484772A6"/>
    <w:rsid w:val="4B6F0E89"/>
    <w:rsid w:val="50FF5A7D"/>
    <w:rsid w:val="57C755B9"/>
    <w:rsid w:val="6A250599"/>
    <w:rsid w:val="70BC4A88"/>
    <w:rsid w:val="7EFD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afterLines="0" w:afterAutospacing="0" w:line="480" w:lineRule="auto"/>
      <w:ind w:left="420" w:leftChars="200"/>
    </w:pPr>
  </w:style>
  <w:style w:type="paragraph" w:styleId="3">
    <w:name w:val="Body Text Indent"/>
    <w:basedOn w:val="1"/>
    <w:qFormat/>
    <w:uiPriority w:val="0"/>
    <w:pPr>
      <w:widowControl w:val="0"/>
      <w:ind w:firstLine="640" w:firstLineChars="200"/>
      <w:jc w:val="both"/>
    </w:pPr>
    <w:rPr>
      <w:rFonts w:ascii="仿宋_GB2312" w:hAnsi="Times New Roman" w:eastAsia="仿宋_GB2312"/>
      <w:sz w:val="3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20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571</Words>
  <Characters>571</Characters>
  <Lines>0</Lines>
  <Paragraphs>0</Paragraphs>
  <TotalTime>5</TotalTime>
  <ScaleCrop>false</ScaleCrop>
  <LinksUpToDate>false</LinksUpToDate>
  <CharactersWithSpaces>647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2023-05-28T06:00:00Z</dcterms:created>
  <dc:creator>better</dc:creator>
  <cp:lastModifiedBy>吴晓杰</cp:lastModifiedBy>
  <cp:lastPrinted>2023-06-01T08:20:00Z</cp:lastPrinted>
  <dcterms:modified xsi:type="dcterms:W3CDTF">2025-10-23T08:00:17Z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BB520C2D30CD4B3A8886AC47C09A4789_13</vt:lpwstr>
  </property>
  <property fmtid="{D5CDD505-2E9C-101B-9397-08002B2CF9AE}" pid="4" name="KSOTemplateDocerSaveRecord">
    <vt:lpwstr>eyJoZGlkIjoiNDBhNmVhMzhhMTYyMmE0MTg1M2Y0ZjNhMjUzMzg2NWIiLCJ1c2VySWQiOiIxNzU4NDk1NDcxIn0=</vt:lpwstr>
  </property>
</Properties>
</file>